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1E" w:rsidRDefault="00B5360D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-447675</wp:posOffset>
            </wp:positionV>
            <wp:extent cx="2869565" cy="2867025"/>
            <wp:effectExtent l="19050" t="0" r="6985" b="0"/>
            <wp:wrapSquare wrapText="bothSides"/>
            <wp:docPr id="1" name="Immagine 1" descr="C:\Users\longpower\Downloads\e40\led-e40-si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gpower\Downloads\e40\led-e40-sila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1C1E" w:rsidRPr="00861C1E">
        <w:rPr>
          <w:sz w:val="44"/>
          <w:szCs w:val="44"/>
        </w:rPr>
        <w:t>Scheda Tecnica</w:t>
      </w:r>
    </w:p>
    <w:p w:rsidR="00B5360D" w:rsidRPr="00CE268B" w:rsidRDefault="00B5360D">
      <w:pPr>
        <w:rPr>
          <w:sz w:val="24"/>
          <w:szCs w:val="24"/>
        </w:rPr>
      </w:pPr>
      <w:r w:rsidRPr="00B5360D">
        <w:rPr>
          <w:sz w:val="24"/>
          <w:szCs w:val="24"/>
        </w:rPr>
        <w:t xml:space="preserve">Lampadina Led E40 </w:t>
      </w:r>
      <w:r w:rsidR="00861C1E" w:rsidRPr="00B5360D">
        <w:rPr>
          <w:sz w:val="24"/>
          <w:szCs w:val="24"/>
        </w:rPr>
        <w:t xml:space="preserve">luce bianca 230v per campana industriale e lampioni marca </w:t>
      </w:r>
      <w:proofErr w:type="spellStart"/>
      <w:r w:rsidR="00861C1E" w:rsidRPr="00B5360D">
        <w:rPr>
          <w:sz w:val="24"/>
          <w:szCs w:val="24"/>
        </w:rPr>
        <w:t>Silamp</w:t>
      </w:r>
      <w:proofErr w:type="spellEnd"/>
      <w:r w:rsidR="00861C1E" w:rsidRPr="00B5360D">
        <w:rPr>
          <w:sz w:val="24"/>
          <w:szCs w:val="24"/>
        </w:rPr>
        <w:t>. E' possibile cambiare da e40 a E27 comprando un adattatore portalampada disponibile da noi, cosi si può usarlo anche su normali portalampade E27.</w:t>
      </w:r>
      <w:r w:rsidR="00861C1E" w:rsidRPr="00B5360D">
        <w:rPr>
          <w:sz w:val="24"/>
          <w:szCs w:val="24"/>
        </w:rPr>
        <w:br/>
        <w:t xml:space="preserve">La nostra lampada è tra di quelle di ultima generazione </w:t>
      </w:r>
      <w:proofErr w:type="spellStart"/>
      <w:r w:rsidR="00861C1E" w:rsidRPr="00B5360D">
        <w:rPr>
          <w:sz w:val="24"/>
          <w:szCs w:val="24"/>
        </w:rPr>
        <w:t>perchè</w:t>
      </w:r>
      <w:proofErr w:type="spellEnd"/>
      <w:r w:rsidR="00861C1E" w:rsidRPr="00B5360D">
        <w:rPr>
          <w:sz w:val="24"/>
          <w:szCs w:val="24"/>
        </w:rPr>
        <w:t xml:space="preserve"> all'interno è installato il nuovo sistema di </w:t>
      </w:r>
      <w:proofErr w:type="spellStart"/>
      <w:r w:rsidR="00861C1E" w:rsidRPr="00B5360D">
        <w:rPr>
          <w:sz w:val="24"/>
          <w:szCs w:val="24"/>
        </w:rPr>
        <w:t>raffredamento</w:t>
      </w:r>
      <w:proofErr w:type="spellEnd"/>
      <w:r w:rsidR="00861C1E" w:rsidRPr="00B5360D">
        <w:rPr>
          <w:sz w:val="24"/>
          <w:szCs w:val="24"/>
        </w:rPr>
        <w:t xml:space="preserve"> a doppi ventilatori, garantendo cosi la massima efficienza luminosa senza danneggiare i led per eccessiva calore accumulato.</w:t>
      </w:r>
    </w:p>
    <w:p w:rsidR="00CE268B" w:rsidRDefault="005F1988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inline distT="0" distB="0" distL="0" distR="0">
            <wp:extent cx="4429125" cy="4324350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8B" w:rsidRDefault="00CE268B">
      <w:pPr>
        <w:rPr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4324350" cy="342900"/>
            <wp:effectExtent l="19050" t="0" r="0" b="0"/>
            <wp:docPr id="11" name="Immagine 10" descr="http://www.silamp.it/userfiles/silamp-normative-con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ilamp.it/userfiles/silamp-normative-conform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E40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fredda 6500k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lampadina led e40 marca </w:t>
      </w:r>
      <w:proofErr w:type="spellStart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Silamp</w:t>
      </w:r>
      <w:proofErr w:type="spellEnd"/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230V/50Hz</w:t>
      </w:r>
    </w:p>
    <w:p w:rsidR="005F1988" w:rsidRPr="005F1988" w:rsidRDefault="00CE268B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versione da 50w e</w:t>
      </w:r>
      <w:r w:rsidR="005F1988"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100w</w:t>
      </w:r>
    </w:p>
    <w:p w:rsidR="00CE268B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lumens</w:t>
      </w:r>
      <w:proofErr w:type="spellEnd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CE268B">
        <w:rPr>
          <w:rFonts w:ascii="Times New Roman" w:eastAsia="Times New Roman" w:hAnsi="Times New Roman" w:cs="Times New Roman"/>
          <w:sz w:val="24"/>
          <w:szCs w:val="24"/>
          <w:lang w:eastAsia="it-IT"/>
        </w:rPr>
        <w:t>85-100lumens/Watt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Durata media: &gt;30 000h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CRI: Ra80</w:t>
      </w:r>
    </w:p>
    <w:p w:rsidR="005F1988" w:rsidRPr="005F1988" w:rsidRDefault="00CE268B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Factor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: 0,95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Certificati CE, </w:t>
      </w:r>
      <w:proofErr w:type="spellStart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RoHS</w:t>
      </w:r>
      <w:proofErr w:type="spellEnd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 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Prodotto nuovo in imballo di fabbrica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-Alta qualità della luce in uscita il giorno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 Accensione istantanea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 Altissimo risparmio energetico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-Rispetta l'ambiente (non contiene mercurio, nessuna emissione di raggi UV)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-Costo accessibile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-Bello esteticamente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-Alta luminosità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 Lunga durata (no costi di sostituzione)</w:t>
      </w:r>
    </w:p>
    <w:p w:rsidR="005F1988" w:rsidRPr="005F1988" w:rsidRDefault="005F1988" w:rsidP="005F19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-Facilissima installazione, adatto per casa, ufficio, </w:t>
      </w:r>
      <w:proofErr w:type="spellStart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retail</w:t>
      </w:r>
      <w:proofErr w:type="spellEnd"/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 l'illuminazione di installazione in fabbrica</w:t>
      </w:r>
    </w:p>
    <w:p w:rsidR="005F1988" w:rsidRPr="00CE268B" w:rsidRDefault="005F1988" w:rsidP="00CE268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F1988">
        <w:rPr>
          <w:rFonts w:ascii="Times New Roman" w:eastAsia="Times New Roman" w:hAnsi="Times New Roman" w:cs="Times New Roman"/>
          <w:sz w:val="24"/>
          <w:szCs w:val="24"/>
          <w:lang w:eastAsia="it-IT"/>
        </w:rPr>
        <w:t>-Le dimensioni standard permettono tutti i tipi di installazione</w:t>
      </w:r>
    </w:p>
    <w:p w:rsidR="005F1988" w:rsidRDefault="005F1988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inline distT="0" distB="0" distL="0" distR="0">
            <wp:extent cx="6638925" cy="8048625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8B" w:rsidRDefault="00CE268B">
      <w:pPr>
        <w:rPr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4324350" cy="342900"/>
            <wp:effectExtent l="19050" t="0" r="0" b="0"/>
            <wp:docPr id="13" name="Immagine 13" descr="http://www.silamp.it/userfiles/silamp-normative-con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lamp.it/userfiles/silamp-normative-conform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60D" w:rsidRDefault="00B5360D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6638925" cy="4505325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88" w:rsidRDefault="005F1988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inline distT="0" distB="0" distL="0" distR="0">
            <wp:extent cx="6638925" cy="3952875"/>
            <wp:effectExtent l="19050" t="0" r="9525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8B" w:rsidRDefault="00CE268B">
      <w:pPr>
        <w:rPr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4324350" cy="342900"/>
            <wp:effectExtent l="19050" t="0" r="0" b="0"/>
            <wp:docPr id="16" name="Immagine 16" descr="http://www.silamp.it/userfiles/silamp-normative-con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ilamp.it/userfiles/silamp-normative-conform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88" w:rsidRDefault="005F1988">
      <w:pPr>
        <w:rPr>
          <w:sz w:val="44"/>
          <w:szCs w:val="44"/>
        </w:rPr>
      </w:pPr>
      <w:r w:rsidRPr="005F1988">
        <w:rPr>
          <w:sz w:val="44"/>
          <w:szCs w:val="44"/>
        </w:rPr>
        <w:lastRenderedPageBreak/>
        <w:drawing>
          <wp:inline distT="0" distB="0" distL="0" distR="0">
            <wp:extent cx="3371850" cy="3971720"/>
            <wp:effectExtent l="19050" t="0" r="0" b="0"/>
            <wp:docPr id="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it-IT"/>
        </w:rPr>
        <w:drawing>
          <wp:inline distT="0" distB="0" distL="0" distR="0">
            <wp:extent cx="3138503" cy="4371975"/>
            <wp:effectExtent l="19050" t="0" r="4747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55" cy="43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88" w:rsidRDefault="005F1988">
      <w:pPr>
        <w:rPr>
          <w:sz w:val="32"/>
          <w:szCs w:val="32"/>
        </w:rPr>
      </w:pPr>
    </w:p>
    <w:p w:rsidR="005F1988" w:rsidRPr="005F1988" w:rsidRDefault="005F1988">
      <w:pPr>
        <w:rPr>
          <w:sz w:val="32"/>
          <w:szCs w:val="32"/>
        </w:rPr>
      </w:pPr>
      <w:r w:rsidRPr="005F1988">
        <w:rPr>
          <w:sz w:val="32"/>
          <w:szCs w:val="32"/>
        </w:rPr>
        <w:t xml:space="preserve">I prodotti di </w:t>
      </w:r>
      <w:proofErr w:type="spellStart"/>
      <w:r w:rsidRPr="005F1988">
        <w:rPr>
          <w:sz w:val="32"/>
          <w:szCs w:val="32"/>
        </w:rPr>
        <w:t>Silamp</w:t>
      </w:r>
      <w:proofErr w:type="spellEnd"/>
      <w:r w:rsidRPr="005F1988">
        <w:rPr>
          <w:sz w:val="32"/>
          <w:szCs w:val="32"/>
        </w:rPr>
        <w:t xml:space="preserve"> sono sempre e tutti conformi alle normative Ce e </w:t>
      </w:r>
      <w:proofErr w:type="spellStart"/>
      <w:r w:rsidRPr="005F1988">
        <w:rPr>
          <w:sz w:val="32"/>
          <w:szCs w:val="32"/>
        </w:rPr>
        <w:t>Rosh</w:t>
      </w:r>
      <w:proofErr w:type="spellEnd"/>
      <w:r w:rsidRPr="005F1988">
        <w:rPr>
          <w:sz w:val="32"/>
          <w:szCs w:val="32"/>
        </w:rPr>
        <w:t>.</w:t>
      </w:r>
    </w:p>
    <w:p w:rsidR="005F1988" w:rsidRDefault="005F1988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drawing>
          <wp:inline distT="0" distB="0" distL="0" distR="0">
            <wp:extent cx="6677025" cy="3038475"/>
            <wp:effectExtent l="19050" t="0" r="9525" b="0"/>
            <wp:docPr id="1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88" w:rsidRPr="00861C1E" w:rsidRDefault="00CE268B">
      <w:pPr>
        <w:rPr>
          <w:sz w:val="44"/>
          <w:szCs w:val="44"/>
        </w:rPr>
      </w:pPr>
      <w:r>
        <w:rPr>
          <w:noProof/>
          <w:lang w:eastAsia="it-IT"/>
        </w:rPr>
        <w:drawing>
          <wp:inline distT="0" distB="0" distL="0" distR="0">
            <wp:extent cx="4324350" cy="342900"/>
            <wp:effectExtent l="19050" t="0" r="0" b="0"/>
            <wp:docPr id="19" name="Immagine 19" descr="http://www.silamp.it/userfiles/silamp-normative-confo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ilamp.it/userfiles/silamp-normative-conform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988" w:rsidRPr="00861C1E" w:rsidSect="00861C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A2E40"/>
    <w:multiLevelType w:val="multilevel"/>
    <w:tmpl w:val="A974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861C1E"/>
    <w:rsid w:val="00564637"/>
    <w:rsid w:val="005F1988"/>
    <w:rsid w:val="00765657"/>
    <w:rsid w:val="00861C1E"/>
    <w:rsid w:val="00B5360D"/>
    <w:rsid w:val="00CE268B"/>
    <w:rsid w:val="00D2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13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C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longpower</dc:creator>
  <cp:lastModifiedBy>longpower</cp:lastModifiedBy>
  <cp:revision>1</cp:revision>
  <dcterms:created xsi:type="dcterms:W3CDTF">2015-05-21T08:14:00Z</dcterms:created>
  <dcterms:modified xsi:type="dcterms:W3CDTF">2015-05-21T08:52:00Z</dcterms:modified>
</cp:coreProperties>
</file>