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5710555" cy="6167755"/>
            <wp:effectExtent l="19050" t="0" r="4445" b="0"/>
            <wp:docPr id="1" name="Immagine 1" descr="nome foto o nome prodott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me foto o nome prodott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6167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Inizio modulo</w:t>
      </w:r>
    </w:p>
    <w:p w:rsidR="000125A7" w:rsidRPr="000125A7" w:rsidRDefault="00DD07C1" w:rsidP="000125A7">
      <w:pPr>
        <w:shd w:val="clear" w:color="auto" w:fill="FFFFFF"/>
        <w:spacing w:before="100" w:beforeAutospacing="1" w:after="100" w:afterAutospacing="1" w:line="432" w:lineRule="atLeast"/>
        <w:outlineLvl w:val="4"/>
        <w:rPr>
          <w:rFonts w:ascii="Arial" w:eastAsia="Times New Roman" w:hAnsi="Arial" w:cs="Arial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lang w:eastAsia="it-IT"/>
        </w:rPr>
        <w:t xml:space="preserve">Pannello SLIM a led 600x600 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Pannello luminoso </w:t>
      </w:r>
      <w:proofErr w:type="spellStart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b/>
          <w:bCs/>
          <w:color w:val="666666"/>
          <w:sz w:val="18"/>
          <w:szCs w:val="18"/>
          <w:lang w:eastAsia="it-IT"/>
        </w:rPr>
        <w:t xml:space="preserve"> a led per applicazioni da interno, adatto per installazione a controsoffitto o a sospensione.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2" name="Immagine 2" descr="http://www.so-lux.it/ico_variante_small/varianti_1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o-lux.it/ico_variante_small/varianti_137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1" name="Immagine 3" descr="http://www.so-lux.it/ico_variante_small/varianti_1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o-lux.it/ico_variante_small/varianti_1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2" name="Immagine 4" descr="http://www.so-lux.it/ico_variante_small/varianti_13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o-lux.it/ico_variante_small/varianti_13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3" name="Immagine 5" descr="http://www.so-lux.it/ico_variante_small/varianti_1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o-lux.it/ico_variante_small/varianti_137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4" name="Immagine 6" descr="http://www.so-lux.it/ico_variante_small/varianti_13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o-lux.it/ico_variante_small/varianti_138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336550" cy="336550"/>
            <wp:effectExtent l="19050" t="0" r="6350" b="0"/>
            <wp:docPr id="15" name="Immagine 7" descr="http://www.so-lux.it/ico_variante_small/varianti_13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o-lux.it/ico_variante_small/varianti_138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 </w:t>
      </w: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5" name="Immagin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  <w:r w:rsidRPr="000125A7">
        <w:rPr>
          <w:rFonts w:ascii="Arial" w:eastAsia="Times New Roman" w:hAnsi="Arial" w:cs="Arial"/>
          <w:color w:val="008BD3"/>
          <w:lang w:eastAsia="it-IT"/>
        </w:rPr>
        <w:t>Descrizione dettagliata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 Il pannello luminoso a led ultra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slim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è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un'innovativo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oggetto di design sviluppato e realizzato per illuminare, in modo uniforme e senza fenomeni di abbagliamento, gli ambienti in cui è collocato.</w:t>
      </w:r>
    </w:p>
    <w:p w:rsidR="000125A7" w:rsidRPr="000125A7" w:rsidRDefault="00DD07C1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865370" cy="4528820"/>
            <wp:effectExtent l="19050" t="0" r="0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370" cy="452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L'intera superficie del pannello diffonde il flusso luminoso con un angolo di 120°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geazie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a un </w:t>
      </w:r>
      <w:proofErr w:type="spellStart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polimenro</w:t>
      </w:r>
      <w:proofErr w:type="spellEnd"/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 xml:space="preserve"> lavorato al laser e sostituisce le classiche plafoniere con lampadine ad incandescenza e le plafoniere con i tubi al neon.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a led è adatto per essere inserito nel controsoffitto, a sospensione, a soffitto o appoggio.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4175125" cy="3588385"/>
            <wp:effectExtent l="19050" t="0" r="0" b="0"/>
            <wp:docPr id="9" name="Immagine 9" descr="http://www.so-lux.it/usersfile/pannello%20a%20Led%20quadrato%2060x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so-lux.it/usersfile/pannello%20a%20Led%20quadrato%2060x6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5125" cy="3588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00F4" w:rsidRPr="000125A7" w:rsidRDefault="00FD00F4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luminoso a LED è una soluzione innovativa e tecnologica adatta all'illuminazione di case private, alberghi, ristoranti, uffici, centri benessere, supermercati e molto altro ancora.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CARATTERISTICHE ENERGETICHE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led fornisce una quantità di luce pari a una plafoniera contenete 6 lampadine ad incandescenza da 60 w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color w:val="666666"/>
          <w:sz w:val="18"/>
          <w:szCs w:val="18"/>
          <w:lang w:eastAsia="it-IT"/>
        </w:rPr>
        <w:t>48</w:t>
      </w: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w LED = 360W AD INCANDESCENZA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RISPARMIO ENERGETICO DEL 83%!!!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INSTALLAZIONE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Facile installazione e cablaggio alla rete elettrica.</w:t>
      </w:r>
    </w:p>
    <w:p w:rsid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Il pannello viene collegato ad un driver alimentatore tramite semplici connettori.   </w:t>
      </w:r>
    </w:p>
    <w:p w:rsidR="00FD00F4" w:rsidRDefault="00FD00F4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2596515" cy="293370"/>
            <wp:effectExtent l="19050" t="0" r="0" b="0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BD" w:rsidRDefault="001130BD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drawing>
          <wp:inline distT="0" distB="0" distL="0" distR="0">
            <wp:extent cx="5383119" cy="4356339"/>
            <wp:effectExtent l="19050" t="0" r="8031" b="0"/>
            <wp:docPr id="3" name="Immagine 3" descr="C:\Users\long\Downloads\istruzioni fissaggio a mu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ong\Downloads\istruzioni fissaggio a muro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134" cy="4359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0BD" w:rsidRPr="001130BD" w:rsidRDefault="001130BD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b/>
          <w:i/>
          <w:color w:val="666666"/>
          <w:lang w:eastAsia="it-IT"/>
        </w:rPr>
      </w:pPr>
      <w:r w:rsidRPr="001130BD">
        <w:rPr>
          <w:rFonts w:ascii="Arial" w:eastAsia="Times New Roman" w:hAnsi="Arial" w:cs="Arial"/>
          <w:b/>
          <w:i/>
          <w:color w:val="666666"/>
          <w:lang w:eastAsia="it-IT"/>
        </w:rPr>
        <w:t>(accessori per il fissaggio a parete e soffitto non inclusi)</w:t>
      </w:r>
    </w:p>
    <w:p w:rsidR="000125A7" w:rsidRPr="000125A7" w:rsidRDefault="00AB37C8" w:rsidP="000125A7">
      <w:pPr>
        <w:shd w:val="clear" w:color="auto" w:fill="FFFFFF"/>
        <w:spacing w:before="100" w:beforeAutospacing="1" w:after="100" w:afterAutospacing="1" w:line="245" w:lineRule="atLeast"/>
        <w:jc w:val="center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666666"/>
          <w:sz w:val="18"/>
          <w:szCs w:val="18"/>
          <w:lang w:eastAsia="it-IT"/>
        </w:rPr>
        <w:lastRenderedPageBreak/>
        <w:drawing>
          <wp:inline distT="0" distB="0" distL="0" distR="0">
            <wp:extent cx="4770120" cy="579691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120" cy="579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</w:t>
      </w:r>
    </w:p>
    <w:p w:rsidR="000125A7" w:rsidRPr="000125A7" w:rsidRDefault="000125A7" w:rsidP="000125A7">
      <w:pPr>
        <w:shd w:val="clear" w:color="auto" w:fill="FFFFFF"/>
        <w:spacing w:before="100" w:beforeAutospacing="1" w:after="100" w:afterAutospacing="1" w:line="245" w:lineRule="atLeast"/>
        <w:rPr>
          <w:rFonts w:ascii="Arial" w:eastAsia="Times New Roman" w:hAnsi="Arial" w:cs="Arial"/>
          <w:color w:val="666666"/>
          <w:sz w:val="18"/>
          <w:szCs w:val="18"/>
          <w:lang w:eastAsia="it-IT"/>
        </w:rPr>
      </w:pPr>
      <w:r w:rsidRPr="000125A7">
        <w:rPr>
          <w:rFonts w:ascii="Arial" w:eastAsia="Times New Roman" w:hAnsi="Arial" w:cs="Arial"/>
          <w:color w:val="666666"/>
          <w:sz w:val="18"/>
          <w:szCs w:val="18"/>
          <w:lang w:eastAsia="it-IT"/>
        </w:rPr>
        <w:t> CARATTERISTICHE TECNICHE</w:t>
      </w:r>
    </w:p>
    <w:tbl>
      <w:tblPr>
        <w:tblW w:w="5760" w:type="dxa"/>
        <w:tblCellMar>
          <w:left w:w="0" w:type="dxa"/>
          <w:right w:w="0" w:type="dxa"/>
        </w:tblCellMar>
        <w:tblLook w:val="04A0"/>
      </w:tblPr>
      <w:tblGrid>
        <w:gridCol w:w="8640"/>
      </w:tblGrid>
      <w:tr w:rsidR="000125A7" w:rsidRPr="000125A7" w:rsidTr="000125A7">
        <w:trPr>
          <w:trHeight w:val="300"/>
        </w:trPr>
        <w:tc>
          <w:tcPr>
            <w:tcW w:w="2060" w:type="dxa"/>
            <w:vAlign w:val="center"/>
            <w:hideMark/>
          </w:tcPr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DIMENSIONE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600 x 600 x 37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mm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PESO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6.5 Kg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N°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</w:t>
                  </w:r>
                  <w:proofErr w:type="spellStart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DI</w:t>
                  </w:r>
                  <w:proofErr w:type="spellEnd"/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LED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784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SMD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2835 super luminosi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TENSIONE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36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V DC  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POTENZA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 xml:space="preserve"> W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LUMEN 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48</w:t>
                  </w: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00</w:t>
                  </w:r>
                </w:p>
              </w:tc>
            </w:tr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ANGOLO DEL FASCIO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120 °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  <w:r w:rsidRPr="000125A7">
              <w:rPr>
                <w:rFonts w:ascii="Arial" w:eastAsia="Times New Roman" w:hAnsi="Arial" w:cs="Arial"/>
                <w:color w:val="666666"/>
                <w:sz w:val="24"/>
                <w:szCs w:val="24"/>
                <w:lang w:eastAsia="it-IT"/>
              </w:rPr>
              <w:t> </w:t>
            </w:r>
          </w:p>
          <w:tbl>
            <w:tblPr>
              <w:tblW w:w="864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80"/>
              <w:gridCol w:w="5160"/>
            </w:tblGrid>
            <w:tr w:rsidR="000125A7" w:rsidRPr="000125A7">
              <w:trPr>
                <w:trHeight w:val="360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VITA OPERATIVA</w:t>
                  </w:r>
                </w:p>
              </w:tc>
              <w:tc>
                <w:tcPr>
                  <w:tcW w:w="5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0125A7" w:rsidRPr="000125A7" w:rsidRDefault="000125A7" w:rsidP="000125A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666666"/>
                      <w:sz w:val="18"/>
                      <w:szCs w:val="18"/>
                      <w:lang w:eastAsia="it-IT"/>
                    </w:rPr>
                  </w:pPr>
                  <w:r w:rsidRPr="000125A7">
                    <w:rPr>
                      <w:rFonts w:ascii="Arial" w:eastAsia="Times New Roman" w:hAnsi="Arial" w:cs="Arial"/>
                      <w:b/>
                      <w:bCs/>
                      <w:color w:val="666666"/>
                      <w:sz w:val="24"/>
                      <w:szCs w:val="24"/>
                      <w:lang w:eastAsia="it-IT"/>
                    </w:rPr>
                    <w:t>&gt; 30000 h</w:t>
                  </w:r>
                </w:p>
              </w:tc>
            </w:tr>
          </w:tbl>
          <w:p w:rsidR="000125A7" w:rsidRPr="000125A7" w:rsidRDefault="000125A7" w:rsidP="000125A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8"/>
                <w:szCs w:val="18"/>
                <w:lang w:eastAsia="it-IT"/>
              </w:rPr>
            </w:pPr>
          </w:p>
        </w:tc>
      </w:tr>
    </w:tbl>
    <w:p w:rsidR="000125A7" w:rsidRPr="000125A7" w:rsidRDefault="00FD00F4" w:rsidP="000125A7">
      <w:pPr>
        <w:pBdr>
          <w:top w:val="single" w:sz="6" w:space="1" w:color="auto"/>
        </w:pBdr>
        <w:spacing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it-IT"/>
        </w:rPr>
      </w:pPr>
      <w:r>
        <w:rPr>
          <w:rFonts w:ascii="Arial" w:eastAsia="Times New Roman" w:hAnsi="Arial" w:cs="Arial"/>
          <w:noProof/>
          <w:sz w:val="16"/>
          <w:szCs w:val="16"/>
          <w:lang w:eastAsia="it-IT"/>
        </w:rPr>
        <w:drawing>
          <wp:inline distT="0" distB="0" distL="0" distR="0">
            <wp:extent cx="2596515" cy="293370"/>
            <wp:effectExtent l="19050" t="0" r="0" b="0"/>
            <wp:docPr id="26" name="Immagin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125A7" w:rsidRPr="000125A7">
        <w:rPr>
          <w:rFonts w:ascii="Arial" w:eastAsia="Times New Roman" w:hAnsi="Arial" w:cs="Arial"/>
          <w:vanish/>
          <w:sz w:val="16"/>
          <w:szCs w:val="16"/>
          <w:lang w:eastAsia="it-IT"/>
        </w:rPr>
        <w:t>Fine modulo</w:t>
      </w:r>
    </w:p>
    <w:p w:rsidR="00CE725D" w:rsidRDefault="00CE725D"/>
    <w:sectPr w:rsidR="00CE725D" w:rsidSect="000125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0125A7"/>
    <w:rsid w:val="000125A7"/>
    <w:rsid w:val="001130BD"/>
    <w:rsid w:val="009975D5"/>
    <w:rsid w:val="00A71012"/>
    <w:rsid w:val="00AB37C8"/>
    <w:rsid w:val="00AD6C2C"/>
    <w:rsid w:val="00CE072D"/>
    <w:rsid w:val="00CE725D"/>
    <w:rsid w:val="00DD07C1"/>
    <w:rsid w:val="00E82A80"/>
    <w:rsid w:val="00FD00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725D"/>
  </w:style>
  <w:style w:type="paragraph" w:styleId="Titolo4">
    <w:name w:val="heading 4"/>
    <w:basedOn w:val="Normale"/>
    <w:link w:val="Titolo4Carattere"/>
    <w:uiPriority w:val="9"/>
    <w:qFormat/>
    <w:rsid w:val="000125A7"/>
    <w:pPr>
      <w:spacing w:before="100" w:beforeAutospacing="1" w:after="100" w:afterAutospacing="1" w:line="432" w:lineRule="atLeast"/>
      <w:outlineLvl w:val="3"/>
    </w:pPr>
    <w:rPr>
      <w:rFonts w:ascii="Times New Roman" w:eastAsia="Times New Roman" w:hAnsi="Times New Roman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rsid w:val="000125A7"/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125A7"/>
    <w:rPr>
      <w:strike w:val="0"/>
      <w:dstrike w:val="0"/>
      <w:color w:val="666666"/>
      <w:u w:val="none"/>
      <w:effect w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0125A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Enfasigrassetto">
    <w:name w:val="Strong"/>
    <w:basedOn w:val="Carpredefinitoparagrafo"/>
    <w:uiPriority w:val="22"/>
    <w:qFormat/>
    <w:rsid w:val="000125A7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0125A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0125A7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2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25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71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3084">
                  <w:marLeft w:val="0"/>
                  <w:marRight w:val="0"/>
                  <w:marTop w:val="0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8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51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918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899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82087">
                                  <w:marLeft w:val="0"/>
                                  <w:marRight w:val="0"/>
                                  <w:marTop w:val="0"/>
                                  <w:marBottom w:val="1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4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75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86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581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26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650537">
                                  <w:marLeft w:val="0"/>
                                  <w:marRight w:val="0"/>
                                  <w:marTop w:val="136"/>
                                  <w:marBottom w:val="0"/>
                                  <w:divBdr>
                                    <w:top w:val="single" w:sz="6" w:space="7" w:color="E3E3E3"/>
                                    <w:left w:val="single" w:sz="6" w:space="3" w:color="E3E3E3"/>
                                    <w:bottom w:val="single" w:sz="6" w:space="7" w:color="E3E3E3"/>
                                    <w:right w:val="single" w:sz="6" w:space="3" w:color="E3E3E3"/>
                                  </w:divBdr>
                                </w:div>
                              </w:divsChild>
                            </w:div>
                            <w:div w:id="1909881168">
                              <w:marLeft w:val="0"/>
                              <w:marRight w:val="0"/>
                              <w:marTop w:val="272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8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hyperlink" Target="http://www.so-lux.it/prodotti_small_2/1647_6060-4.jpg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</dc:creator>
  <cp:lastModifiedBy>long</cp:lastModifiedBy>
  <cp:revision>5</cp:revision>
  <dcterms:created xsi:type="dcterms:W3CDTF">2014-05-16T13:07:00Z</dcterms:created>
  <dcterms:modified xsi:type="dcterms:W3CDTF">2014-06-24T08:40:00Z</dcterms:modified>
</cp:coreProperties>
</file>