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09" w:rsidRDefault="00485F09">
      <w:r>
        <w:rPr>
          <w:noProof/>
          <w:lang w:eastAsia="it-IT"/>
        </w:rPr>
        <w:drawing>
          <wp:inline distT="0" distB="0" distL="0" distR="0">
            <wp:extent cx="6116320" cy="8091805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09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F09" w:rsidRDefault="00485F09"/>
    <w:p w:rsidR="00485F09" w:rsidRPr="000125A7" w:rsidRDefault="00485F09" w:rsidP="00485F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8" name="Immagine 2" descr="http://www.so-lux.it/ico_variante_small/varianti_1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-lux.it/ico_variante_small/varianti_13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1" name="Immagine 3" descr="http://www.so-lux.it/ico_variante_small/varianti_1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-lux.it/ico_variante_small/varianti_13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3" name="Immagine 5" descr="http://www.so-lux.it/ico_variante_small/varianti_1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-lux.it/ico_variante_small/varianti_13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4" name="Immagine 6" descr="http://www.so-lux.it/ico_variante_small/varianti_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o-lux.it/ico_variante_small/varianti_13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5" name="Immagine 7" descr="http://www.so-lux.it/ico_variante_small/varianti_1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-lux.it/ico_variante_small/varianti_13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 </w:t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2596515" cy="293370"/>
            <wp:effectExtent l="1905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F09" w:rsidRDefault="00485F09"/>
    <w:p w:rsidR="00485F09" w:rsidRDefault="00485F09"/>
    <w:p w:rsidR="00485F09" w:rsidRDefault="00485F09" w:rsidP="00485F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</w:p>
    <w:p w:rsidR="00485F09" w:rsidRPr="00485F09" w:rsidRDefault="00485F09" w:rsidP="00485F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 xml:space="preserve">Faretto led da incasso </w:t>
      </w:r>
      <w:proofErr w:type="spellStart"/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Silamp</w:t>
      </w:r>
      <w:proofErr w:type="spellEnd"/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 xml:space="preserve"> pannello led quadrato</w:t>
      </w:r>
      <w:r>
        <w:rPr>
          <w:rFonts w:ascii="Arial" w:eastAsia="Times New Roman" w:hAnsi="Arial" w:cs="Arial"/>
          <w:color w:val="666666"/>
          <w:sz w:val="28"/>
          <w:szCs w:val="28"/>
          <w:lang w:eastAsia="it-IT"/>
        </w:rPr>
        <w:br/>
      </w: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Questo tipo di led ha un rendimento davvero eccezionale.</w:t>
      </w: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br/>
        <w:t>comprensivo di un proprio alimentatore led di alta qualità.</w:t>
      </w: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br/>
        <w:t xml:space="preserve">Consuma solo 18watt e produce una luminosità paragonabile a quella di una lampada </w:t>
      </w:r>
      <w:proofErr w:type="spellStart"/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alognena</w:t>
      </w:r>
      <w:proofErr w:type="spellEnd"/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 xml:space="preserve"> da 200w consentendo</w:t>
      </w: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br/>
        <w:t>quindi un risparmio in termini di consumi energetici intorno al 90%.</w:t>
      </w:r>
    </w:p>
    <w:p w:rsidR="00485F09" w:rsidRPr="00485F09" w:rsidRDefault="00485F09" w:rsidP="00485F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noProof/>
          <w:color w:val="666666"/>
          <w:sz w:val="28"/>
          <w:szCs w:val="28"/>
          <w:lang w:eastAsia="it-IT"/>
        </w:rPr>
        <w:drawing>
          <wp:inline distT="0" distB="0" distL="0" distR="0">
            <wp:extent cx="1906270" cy="1906270"/>
            <wp:effectExtent l="19050" t="0" r="0" b="0"/>
            <wp:docPr id="3" name="Immagine 3" descr="http://www.silamp.it/userfiles/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ilamp.it/userfiles/13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drawing>
          <wp:inline distT="0" distB="0" distL="0" distR="0">
            <wp:extent cx="3845584" cy="3556404"/>
            <wp:effectExtent l="19050" t="0" r="2516" b="0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688" cy="355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F09" w:rsidRPr="00485F09" w:rsidRDefault="00485F09" w:rsidP="00485F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b/>
          <w:bCs/>
          <w:color w:val="666666"/>
          <w:sz w:val="28"/>
          <w:szCs w:val="28"/>
          <w:lang w:eastAsia="it-IT"/>
        </w:rPr>
        <w:t>Caratteristiche Tecniche:</w:t>
      </w:r>
    </w:p>
    <w:p w:rsidR="00485F09" w:rsidRP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Temperatura luce : da scegliere fra calda oppure fredda</w:t>
      </w:r>
    </w:p>
    <w:p w:rsidR="00485F09" w:rsidRP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 xml:space="preserve">Certificati : Ce e </w:t>
      </w:r>
      <w:proofErr w:type="spellStart"/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Rhos</w:t>
      </w:r>
      <w:proofErr w:type="spellEnd"/>
    </w:p>
    <w:p w:rsidR="00485F09" w:rsidRP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Dimensioni molto sottile, guardare le foto per le altre misure</w:t>
      </w:r>
    </w:p>
    <w:p w:rsidR="00485F09" w:rsidRP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230v</w:t>
      </w:r>
    </w:p>
    <w:p w:rsidR="00485F09" w:rsidRP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Foro incasso consigliato : FORO quadrato 205mm (va bene anche da 205-210mm)</w:t>
      </w:r>
    </w:p>
    <w:p w:rsidR="00485F09" w:rsidRP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completo di mollette per il fissaggio</w:t>
      </w:r>
    </w:p>
    <w:p w:rsidR="00485F09" w:rsidRP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Rifiniture: bianco</w:t>
      </w:r>
    </w:p>
    <w:p w:rsidR="00485F09" w:rsidRP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Materiale : corpo in metallo per un buon dissipatore di calore</w:t>
      </w:r>
    </w:p>
    <w:p w:rsidR="00485F09" w:rsidRP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Consumo: 18w</w:t>
      </w:r>
    </w:p>
    <w:p w:rsidR="00485F09" w:rsidRP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Altezza solo 3cm</w:t>
      </w:r>
    </w:p>
    <w:p w:rsidR="00485F09" w:rsidRP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classe consumo A</w:t>
      </w:r>
    </w:p>
    <w:p w:rsidR="00485F09" w:rsidRP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SMD 2835</w:t>
      </w:r>
    </w:p>
    <w:p w:rsidR="00485F09" w:rsidRP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1800lumens</w:t>
      </w:r>
    </w:p>
    <w:p w:rsidR="00485F09" w:rsidRP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Durata 50.000 ore circa </w:t>
      </w:r>
    </w:p>
    <w:p w:rsidR="00485F09" w:rsidRP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Angolo di illuminazione 120° </w:t>
      </w:r>
    </w:p>
    <w:p w:rsidR="00485F09" w:rsidRDefault="00485F09" w:rsidP="00485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it-IT"/>
        </w:rPr>
      </w:pPr>
      <w:r w:rsidRPr="00485F09">
        <w:rPr>
          <w:rFonts w:ascii="Arial" w:eastAsia="Times New Roman" w:hAnsi="Arial" w:cs="Arial"/>
          <w:color w:val="666666"/>
          <w:sz w:val="28"/>
          <w:szCs w:val="28"/>
          <w:lang w:eastAsia="it-IT"/>
        </w:rPr>
        <w:t>Temperatura di lavoro -20°C -50°C</w:t>
      </w:r>
    </w:p>
    <w:p w:rsidR="00485F09" w:rsidRPr="00485F09" w:rsidRDefault="00485F09" w:rsidP="00485F09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336550" cy="336550"/>
            <wp:effectExtent l="19050" t="0" r="6350" b="0"/>
            <wp:docPr id="4" name="Immagine 2" descr="http://www.so-lux.it/ico_variante_small/varianti_1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-lux.it/ico_variante_small/varianti_13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36550" cy="336550"/>
            <wp:effectExtent l="19050" t="0" r="6350" b="0"/>
            <wp:docPr id="5" name="Immagine 3" descr="http://www.so-lux.it/ico_variante_small/varianti_1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-lux.it/ico_variante_small/varianti_13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36550" cy="336550"/>
            <wp:effectExtent l="19050" t="0" r="6350" b="0"/>
            <wp:docPr id="6" name="Immagine 4" descr="http://www.so-lux.it/ico_variante_small/varianti_1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-lux.it/ico_variante_small/varianti_137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36550" cy="336550"/>
            <wp:effectExtent l="19050" t="0" r="6350" b="0"/>
            <wp:docPr id="9" name="Immagine 5" descr="http://www.so-lux.it/ico_variante_small/varianti_1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-lux.it/ico_variante_small/varianti_13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36550" cy="336550"/>
            <wp:effectExtent l="19050" t="0" r="6350" b="0"/>
            <wp:docPr id="10" name="Immagine 6" descr="http://www.so-lux.it/ico_variante_small/varianti_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o-lux.it/ico_variante_small/varianti_13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36550" cy="336550"/>
            <wp:effectExtent l="19050" t="0" r="6350" b="0"/>
            <wp:docPr id="16" name="Immagine 7" descr="http://www.so-lux.it/ico_variante_small/varianti_1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-lux.it/ico_variante_small/varianti_13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F09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 </w:t>
      </w:r>
      <w:r>
        <w:rPr>
          <w:noProof/>
          <w:lang w:eastAsia="it-IT"/>
        </w:rPr>
        <w:drawing>
          <wp:inline distT="0" distB="0" distL="0" distR="0">
            <wp:extent cx="2596515" cy="293370"/>
            <wp:effectExtent l="19050" t="0" r="0" b="0"/>
            <wp:docPr id="17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5F09" w:rsidRPr="00485F09" w:rsidSect="00485F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17894"/>
    <w:multiLevelType w:val="multilevel"/>
    <w:tmpl w:val="5A08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85F09"/>
    <w:rsid w:val="00485F09"/>
    <w:rsid w:val="00E7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6B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F0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485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85F09"/>
    <w:rPr>
      <w:b/>
      <w:bCs/>
    </w:rPr>
  </w:style>
  <w:style w:type="paragraph" w:styleId="Paragrafoelenco">
    <w:name w:val="List Paragraph"/>
    <w:basedOn w:val="Normale"/>
    <w:uiPriority w:val="34"/>
    <w:qFormat/>
    <w:rsid w:val="00485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0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</cp:lastModifiedBy>
  <cp:revision>1</cp:revision>
  <dcterms:created xsi:type="dcterms:W3CDTF">2014-06-12T11:50:00Z</dcterms:created>
  <dcterms:modified xsi:type="dcterms:W3CDTF">2014-06-12T11:56:00Z</dcterms:modified>
</cp:coreProperties>
</file>